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1AFAE" w14:textId="55CCDA2F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94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9913FA">
        <w:rPr>
          <w:rFonts w:ascii="Arial" w:hAnsi="Arial" w:cs="Arial"/>
          <w:b/>
          <w:bCs/>
          <w:sz w:val="28"/>
          <w:szCs w:val="28"/>
          <w:lang w:val="en-US"/>
        </w:rPr>
        <w:t>2790</w:t>
      </w:r>
    </w:p>
    <w:p w14:paraId="6DBD8106" w14:textId="53BA7CAA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24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– 6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 w:rsidR="00764156"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326C4466" w14:textId="3E425F4A" w:rsidR="00200973" w:rsidRDefault="0002772F" w:rsidP="0002772F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R4-19107</w:t>
      </w:r>
      <w:r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UL-SL prioritization.  RAN4 provided reply LS in R4-1915985 [2] answering all 4 questions except case 1 of Q1. RAN4 discussed the case 1 </w:t>
      </w:r>
      <w:r w:rsidR="00E60350">
        <w:rPr>
          <w:rFonts w:ascii="Arial" w:hAnsi="Arial" w:cs="Arial"/>
          <w:lang w:eastAsia="zh-CN"/>
        </w:rPr>
        <w:t>of Q1 NR-UL/NR-SL prioritization in s</w:t>
      </w:r>
      <w:r w:rsidR="00E60350" w:rsidRPr="00B46F3D">
        <w:rPr>
          <w:rFonts w:ascii="Arial" w:hAnsi="Arial" w:cs="Arial"/>
          <w:lang w:eastAsia="zh-CN"/>
        </w:rPr>
        <w:t>hared/same carrier frequency</w:t>
      </w:r>
      <w:r w:rsidR="00E60350">
        <w:rPr>
          <w:rFonts w:ascii="Arial" w:hAnsi="Arial" w:cs="Arial"/>
          <w:lang w:eastAsia="zh-CN"/>
        </w:rPr>
        <w:t>.</w:t>
      </w:r>
    </w:p>
    <w:p w14:paraId="5DF4A4C0" w14:textId="77777777" w:rsidR="00E60350" w:rsidRDefault="00E60350" w:rsidP="0002772F">
      <w:pPr>
        <w:rPr>
          <w:rFonts w:ascii="Arial" w:eastAsiaTheme="minorEastAsia" w:hAnsi="Arial" w:cs="Arial"/>
          <w:lang w:eastAsia="zh-CN"/>
        </w:rPr>
      </w:pPr>
    </w:p>
    <w:p w14:paraId="7E88DB89" w14:textId="6E094692" w:rsidR="00200973" w:rsidRPr="009353A4" w:rsidRDefault="00E60350" w:rsidP="009353A4">
      <w:pPr>
        <w:pStyle w:val="ListParagraph"/>
        <w:numPr>
          <w:ilvl w:val="0"/>
          <w:numId w:val="13"/>
        </w:numPr>
        <w:ind w:leftChars="0"/>
        <w:rPr>
          <w:rFonts w:ascii="Arial" w:eastAsiaTheme="minorEastAsia" w:hAnsi="Arial" w:cs="Arial"/>
          <w:lang w:eastAsia="zh-CN"/>
        </w:rPr>
      </w:pPr>
      <w:r w:rsidRPr="009353A4">
        <w:rPr>
          <w:rFonts w:ascii="Arial" w:eastAsiaTheme="minorEastAsia" w:hAnsi="Arial" w:cs="Arial"/>
          <w:lang w:eastAsia="zh-CN"/>
        </w:rPr>
        <w:t xml:space="preserve">RAN4 can confirm </w:t>
      </w:r>
      <w:r w:rsidR="009353A4">
        <w:rPr>
          <w:rFonts w:ascii="Arial" w:eastAsiaTheme="minorEastAsia" w:hAnsi="Arial" w:cs="Arial"/>
          <w:lang w:eastAsia="zh-CN"/>
        </w:rPr>
        <w:t xml:space="preserve">that scenario described in Q1 about </w:t>
      </w:r>
      <w:r w:rsidR="009353A4">
        <w:rPr>
          <w:rFonts w:ascii="Arial" w:hAnsi="Arial" w:cs="Arial"/>
          <w:lang w:eastAsia="zh-CN"/>
        </w:rPr>
        <w:t>NR-UL/NR-SL prioritization in s</w:t>
      </w:r>
      <w:r w:rsidR="009353A4" w:rsidRPr="00B46F3D">
        <w:rPr>
          <w:rFonts w:ascii="Arial" w:hAnsi="Arial" w:cs="Arial"/>
          <w:lang w:eastAsia="zh-CN"/>
        </w:rPr>
        <w:t>hared/same carrier frequency</w:t>
      </w:r>
      <w:r w:rsidRPr="009353A4">
        <w:rPr>
          <w:rFonts w:ascii="Arial" w:eastAsiaTheme="minorEastAsia" w:hAnsi="Arial" w:cs="Arial"/>
          <w:lang w:eastAsia="zh-CN"/>
        </w:rPr>
        <w:t xml:space="preserve"> is V</w:t>
      </w:r>
      <w:r w:rsidR="009E1EDC">
        <w:rPr>
          <w:rFonts w:ascii="Arial" w:eastAsiaTheme="minorEastAsia" w:hAnsi="Arial" w:cs="Arial"/>
          <w:lang w:eastAsia="zh-CN"/>
        </w:rPr>
        <w:t>ALID</w:t>
      </w:r>
      <w:r w:rsidRPr="009353A4">
        <w:rPr>
          <w:rFonts w:ascii="Arial" w:eastAsiaTheme="minorEastAsia" w:hAnsi="Arial" w:cs="Arial"/>
          <w:lang w:eastAsia="zh-CN"/>
        </w:rPr>
        <w:t>.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307EA961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</w:r>
      <w:r w:rsidR="009913FA">
        <w:rPr>
          <w:rFonts w:ascii="Arial" w:hAnsi="Arial" w:cs="Arial"/>
          <w:bCs/>
          <w:color w:val="000000"/>
        </w:rPr>
        <w:t>E-meeting</w:t>
      </w:r>
    </w:p>
    <w:p w14:paraId="28483A8F" w14:textId="1EEAEEFA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#95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May 25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29,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9353A4">
        <w:rPr>
          <w:rFonts w:ascii="Arial" w:hAnsi="Arial" w:cs="Arial"/>
          <w:bCs/>
          <w:color w:val="000000"/>
        </w:rPr>
        <w:t>Athens, Greece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</w:t>
      </w:r>
      <w:proofErr w:type="gramStart"/>
      <w:r w:rsidR="00E60350" w:rsidRPr="00DB7987">
        <w:rPr>
          <w:rFonts w:ascii="Arial" w:hAnsi="Arial" w:cs="Arial"/>
        </w:rPr>
        <w:t>October,</w:t>
      </w:r>
      <w:proofErr w:type="gramEnd"/>
      <w:r w:rsidR="00E60350" w:rsidRPr="00DB7987">
        <w:rPr>
          <w:rFonts w:ascii="Arial" w:hAnsi="Arial" w:cs="Arial"/>
        </w:rPr>
        <w:t xml:space="preserve">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[2] R4-1915985 Reply LS to RAN2 on UL-SL Prioritization, RAN4#93, </w:t>
      </w:r>
      <w:proofErr w:type="gramStart"/>
      <w:r>
        <w:rPr>
          <w:rFonts w:ascii="Arial" w:hAnsi="Arial" w:cs="Arial"/>
        </w:rPr>
        <w:t>November,</w:t>
      </w:r>
      <w:proofErr w:type="gramEnd"/>
      <w:r>
        <w:rPr>
          <w:rFonts w:ascii="Arial" w:hAnsi="Arial" w:cs="Arial"/>
        </w:rPr>
        <w:t xml:space="preserve">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bookmarkStart w:id="0" w:name="_GoBack"/>
      <w:bookmarkEnd w:id="0"/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DDA48" w14:textId="77777777" w:rsidR="00D63B5E" w:rsidRDefault="00D63B5E" w:rsidP="00D87DE5">
      <w:r>
        <w:separator/>
      </w:r>
    </w:p>
  </w:endnote>
  <w:endnote w:type="continuationSeparator" w:id="0">
    <w:p w14:paraId="4ED85BEF" w14:textId="77777777" w:rsidR="00D63B5E" w:rsidRDefault="00D63B5E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DCC58" w14:textId="77777777" w:rsidR="00D63B5E" w:rsidRDefault="00D63B5E" w:rsidP="00D87DE5">
      <w:r>
        <w:separator/>
      </w:r>
    </w:p>
  </w:footnote>
  <w:footnote w:type="continuationSeparator" w:id="0">
    <w:p w14:paraId="664DA630" w14:textId="77777777" w:rsidR="00D63B5E" w:rsidRDefault="00D63B5E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772F"/>
    <w:rsid w:val="00046193"/>
    <w:rsid w:val="000964D9"/>
    <w:rsid w:val="000A5433"/>
    <w:rsid w:val="000C1A26"/>
    <w:rsid w:val="000D2CF3"/>
    <w:rsid w:val="000D7C54"/>
    <w:rsid w:val="000F3D1C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625D07"/>
    <w:rsid w:val="00665EF9"/>
    <w:rsid w:val="00667637"/>
    <w:rsid w:val="006B0D1B"/>
    <w:rsid w:val="006B52DB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46B40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D2885"/>
    <w:rsid w:val="00BE6331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62D8D"/>
    <w:rsid w:val="00D63B5E"/>
    <w:rsid w:val="00D646A4"/>
    <w:rsid w:val="00D87A3D"/>
    <w:rsid w:val="00D87DE5"/>
    <w:rsid w:val="00DA1D4C"/>
    <w:rsid w:val="00DC134F"/>
    <w:rsid w:val="00DC29F2"/>
    <w:rsid w:val="00DE0DBC"/>
    <w:rsid w:val="00DE1171"/>
    <w:rsid w:val="00E14C83"/>
    <w:rsid w:val="00E529FD"/>
    <w:rsid w:val="00E60350"/>
    <w:rsid w:val="00E7581C"/>
    <w:rsid w:val="00E81728"/>
    <w:rsid w:val="00E85C38"/>
    <w:rsid w:val="00E96F36"/>
    <w:rsid w:val="00EC6EE4"/>
    <w:rsid w:val="00EE026F"/>
    <w:rsid w:val="00EF4BBD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2</cp:revision>
  <dcterms:created xsi:type="dcterms:W3CDTF">2020-03-05T06:36:00Z</dcterms:created>
  <dcterms:modified xsi:type="dcterms:W3CDTF">2020-03-05T06:36:00Z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